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微软雅黑" w:hAnsi="微软雅黑" w:eastAsia="微软雅黑" w:cs="Arial"/>
          <w:b/>
          <w:bCs/>
          <w:color w:val="993333"/>
          <w:kern w:val="36"/>
          <w:sz w:val="24"/>
          <w:szCs w:val="24"/>
        </w:rPr>
      </w:pPr>
      <w:bookmarkStart w:id="0" w:name="_GoBack"/>
      <w:r>
        <w:rPr>
          <w:rFonts w:hint="eastAsia" w:ascii="微软雅黑" w:hAnsi="微软雅黑" w:eastAsia="微软雅黑" w:cs="Arial"/>
          <w:b/>
          <w:bCs/>
          <w:color w:val="993333"/>
          <w:kern w:val="36"/>
          <w:sz w:val="24"/>
          <w:szCs w:val="24"/>
        </w:rPr>
        <w:t>附件一</w:t>
      </w:r>
      <w:r>
        <w:rPr>
          <w:rFonts w:ascii="微软雅黑" w:hAnsi="微软雅黑" w:eastAsia="微软雅黑" w:cs="Arial"/>
          <w:b/>
          <w:bCs/>
          <w:color w:val="993333"/>
          <w:kern w:val="36"/>
          <w:sz w:val="24"/>
          <w:szCs w:val="24"/>
        </w:rPr>
        <w:t>：</w:t>
      </w:r>
    </w:p>
    <w:p>
      <w:pPr>
        <w:jc w:val="center"/>
        <w:rPr>
          <w:rFonts w:ascii="微软雅黑" w:hAnsi="微软雅黑" w:eastAsia="微软雅黑" w:cs="Arial"/>
          <w:b/>
          <w:bCs/>
          <w:color w:val="993333"/>
          <w:kern w:val="36"/>
          <w:sz w:val="32"/>
          <w:szCs w:val="32"/>
        </w:rPr>
      </w:pPr>
      <w:r>
        <w:rPr>
          <w:rFonts w:hint="eastAsia" w:ascii="微软雅黑" w:hAnsi="微软雅黑" w:eastAsia="微软雅黑" w:cs="Arial"/>
          <w:b/>
          <w:bCs/>
          <w:color w:val="993333"/>
          <w:kern w:val="36"/>
          <w:sz w:val="32"/>
          <w:szCs w:val="32"/>
        </w:rPr>
        <w:t>2019年江苏省能源、环境经济与管理前沿论坛</w:t>
      </w:r>
    </w:p>
    <w:p>
      <w:pPr>
        <w:jc w:val="center"/>
        <w:rPr>
          <w:rFonts w:ascii="微软雅黑" w:hAnsi="微软雅黑" w:eastAsia="微软雅黑" w:cs="Arial"/>
          <w:b/>
          <w:bCs/>
          <w:color w:val="993333"/>
          <w:kern w:val="36"/>
          <w:sz w:val="32"/>
          <w:szCs w:val="32"/>
        </w:rPr>
      </w:pPr>
      <w:r>
        <w:rPr>
          <w:rFonts w:hint="eastAsia" w:ascii="微软雅黑" w:hAnsi="微软雅黑" w:eastAsia="微软雅黑" w:cs="Arial"/>
          <w:b/>
          <w:bCs/>
          <w:color w:val="993333"/>
          <w:kern w:val="36"/>
          <w:sz w:val="32"/>
          <w:szCs w:val="32"/>
        </w:rPr>
        <w:t>研究生学术创新论坛</w:t>
      </w:r>
    </w:p>
    <w:p>
      <w:pPr>
        <w:jc w:val="center"/>
        <w:rPr>
          <w:rFonts w:ascii="黑体" w:hAnsi="黑体" w:eastAsia="等线" w:cs="黑体"/>
          <w:b/>
          <w:bCs/>
          <w:sz w:val="20"/>
          <w:szCs w:val="20"/>
        </w:rPr>
      </w:pPr>
      <w:r>
        <w:rPr>
          <w:rFonts w:hint="eastAsia" w:ascii="黑体" w:hAnsi="黑体" w:eastAsia="黑体" w:cs="Times New Roman"/>
          <w:b/>
          <w:sz w:val="36"/>
          <w:szCs w:val="36"/>
        </w:rPr>
        <w:t>参会报名表</w:t>
      </w:r>
    </w:p>
    <w:bookmarkEnd w:id="0"/>
    <w:p>
      <w:pPr>
        <w:ind w:firstLine="630" w:firstLineChars="300"/>
        <w:rPr>
          <w:rFonts w:ascii="等线" w:hAnsi="等线" w:eastAsia="等线" w:cs="Times New Roman"/>
        </w:rPr>
      </w:pPr>
      <w:r>
        <w:rPr>
          <w:rFonts w:hint="eastAsia" w:ascii="黑体" w:hAnsi="黑体" w:eastAsia="等线" w:cs="黑体"/>
          <w:b/>
          <w:bCs/>
          <w:szCs w:val="21"/>
        </w:rPr>
        <w:t xml:space="preserve">                                  </w:t>
      </w:r>
    </w:p>
    <w:tbl>
      <w:tblPr>
        <w:tblStyle w:val="4"/>
        <w:tblW w:w="9073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1417"/>
        <w:gridCol w:w="1276"/>
        <w:gridCol w:w="1276"/>
        <w:gridCol w:w="567"/>
        <w:gridCol w:w="708"/>
        <w:gridCol w:w="567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</w:tcPr>
          <w:p>
            <w:pPr>
              <w:spacing w:line="480" w:lineRule="auto"/>
              <w:jc w:val="center"/>
              <w:rPr>
                <w:rFonts w:ascii="楷体" w:hAnsi="楷体" w:eastAsia="楷体" w:cs="Times New Roman"/>
                <w:sz w:val="24"/>
              </w:rPr>
            </w:pPr>
            <w:r>
              <w:rPr>
                <w:rFonts w:hint="eastAsia" w:ascii="楷体" w:hAnsi="楷体" w:eastAsia="楷体" w:cs="Times New Roman"/>
                <w:sz w:val="24"/>
              </w:rPr>
              <w:t xml:space="preserve">姓 </w:t>
            </w:r>
            <w:r>
              <w:rPr>
                <w:rFonts w:ascii="楷体" w:hAnsi="楷体" w:eastAsia="楷体" w:cs="Times New Roman"/>
                <w:sz w:val="24"/>
              </w:rPr>
              <w:t xml:space="preserve">   </w:t>
            </w:r>
            <w:r>
              <w:rPr>
                <w:rFonts w:hint="eastAsia" w:ascii="楷体" w:hAnsi="楷体" w:eastAsia="楷体" w:cs="Times New Roman"/>
                <w:sz w:val="24"/>
              </w:rPr>
              <w:t>名</w:t>
            </w:r>
          </w:p>
        </w:tc>
        <w:tc>
          <w:tcPr>
            <w:tcW w:w="1417" w:type="dxa"/>
          </w:tcPr>
          <w:p>
            <w:pPr>
              <w:spacing w:line="480" w:lineRule="auto"/>
              <w:jc w:val="center"/>
              <w:rPr>
                <w:rFonts w:ascii="楷体" w:hAnsi="楷体" w:eastAsia="楷体" w:cs="Times New Roman"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480" w:lineRule="auto"/>
              <w:jc w:val="center"/>
              <w:rPr>
                <w:rFonts w:ascii="楷体" w:hAnsi="楷体" w:eastAsia="楷体" w:cs="Times New Roman"/>
                <w:sz w:val="24"/>
              </w:rPr>
            </w:pPr>
            <w:r>
              <w:rPr>
                <w:rFonts w:hint="eastAsia" w:ascii="楷体" w:hAnsi="楷体" w:eastAsia="楷体" w:cs="Times New Roman"/>
                <w:sz w:val="24"/>
              </w:rPr>
              <w:t xml:space="preserve">性 </w:t>
            </w:r>
            <w:r>
              <w:rPr>
                <w:rFonts w:ascii="楷体" w:hAnsi="楷体" w:eastAsia="楷体" w:cs="Times New Roman"/>
                <w:sz w:val="24"/>
              </w:rPr>
              <w:t xml:space="preserve">   </w:t>
            </w:r>
            <w:r>
              <w:rPr>
                <w:rFonts w:hint="eastAsia" w:ascii="楷体" w:hAnsi="楷体" w:eastAsia="楷体" w:cs="Times New Roman"/>
                <w:sz w:val="24"/>
              </w:rPr>
              <w:t>别</w:t>
            </w:r>
          </w:p>
        </w:tc>
        <w:tc>
          <w:tcPr>
            <w:tcW w:w="1276" w:type="dxa"/>
          </w:tcPr>
          <w:p>
            <w:pPr>
              <w:spacing w:line="480" w:lineRule="auto"/>
              <w:jc w:val="center"/>
              <w:rPr>
                <w:rFonts w:ascii="楷体" w:hAnsi="楷体" w:eastAsia="楷体" w:cs="Times New Roman"/>
                <w:sz w:val="24"/>
              </w:rPr>
            </w:pPr>
          </w:p>
        </w:tc>
        <w:tc>
          <w:tcPr>
            <w:tcW w:w="1275" w:type="dxa"/>
            <w:gridSpan w:val="2"/>
          </w:tcPr>
          <w:p>
            <w:pPr>
              <w:spacing w:line="480" w:lineRule="auto"/>
              <w:jc w:val="center"/>
              <w:rPr>
                <w:rFonts w:ascii="楷体" w:hAnsi="楷体" w:eastAsia="楷体" w:cs="Times New Roman"/>
                <w:sz w:val="24"/>
              </w:rPr>
            </w:pPr>
            <w:r>
              <w:rPr>
                <w:rFonts w:hint="eastAsia" w:ascii="楷体" w:hAnsi="楷体" w:eastAsia="楷体" w:cs="Times New Roman"/>
                <w:sz w:val="24"/>
              </w:rPr>
              <w:t xml:space="preserve">职 </w:t>
            </w:r>
            <w:r>
              <w:rPr>
                <w:rFonts w:ascii="楷体" w:hAnsi="楷体" w:eastAsia="楷体" w:cs="Times New Roman"/>
                <w:sz w:val="24"/>
              </w:rPr>
              <w:t xml:space="preserve">   </w:t>
            </w:r>
            <w:r>
              <w:rPr>
                <w:rFonts w:hint="eastAsia" w:ascii="楷体" w:hAnsi="楷体" w:eastAsia="楷体" w:cs="Times New Roman"/>
                <w:sz w:val="24"/>
              </w:rPr>
              <w:t>务</w:t>
            </w:r>
          </w:p>
        </w:tc>
        <w:tc>
          <w:tcPr>
            <w:tcW w:w="2552" w:type="dxa"/>
            <w:gridSpan w:val="2"/>
          </w:tcPr>
          <w:p>
            <w:pPr>
              <w:spacing w:line="480" w:lineRule="auto"/>
              <w:jc w:val="center"/>
              <w:rPr>
                <w:rFonts w:ascii="楷体" w:hAnsi="楷体" w:eastAsia="楷体" w:cs="Times New Roman"/>
                <w:sz w:val="24"/>
              </w:rPr>
            </w:pPr>
            <w:r>
              <w:rPr>
                <w:rFonts w:hint="eastAsia" w:ascii="楷体" w:hAnsi="楷体" w:eastAsia="楷体" w:cs="Times New Roman"/>
                <w:sz w:val="24"/>
              </w:rPr>
              <w:t>硕士/博士/教师/其他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</w:tcPr>
          <w:p>
            <w:pPr>
              <w:spacing w:line="480" w:lineRule="auto"/>
              <w:jc w:val="center"/>
              <w:rPr>
                <w:rFonts w:ascii="楷体" w:hAnsi="楷体" w:eastAsia="楷体" w:cs="Times New Roman"/>
                <w:sz w:val="24"/>
              </w:rPr>
            </w:pPr>
            <w:r>
              <w:rPr>
                <w:rFonts w:hint="eastAsia" w:ascii="楷体" w:hAnsi="楷体" w:eastAsia="楷体" w:cs="Times New Roman"/>
                <w:sz w:val="24"/>
              </w:rPr>
              <w:t xml:space="preserve">单 </w:t>
            </w:r>
            <w:r>
              <w:rPr>
                <w:rFonts w:ascii="楷体" w:hAnsi="楷体" w:eastAsia="楷体" w:cs="Times New Roman"/>
                <w:sz w:val="24"/>
              </w:rPr>
              <w:t xml:space="preserve">   </w:t>
            </w:r>
            <w:r>
              <w:rPr>
                <w:rFonts w:hint="eastAsia" w:ascii="楷体" w:hAnsi="楷体" w:eastAsia="楷体" w:cs="Times New Roman"/>
                <w:sz w:val="24"/>
              </w:rPr>
              <w:t>位</w:t>
            </w:r>
          </w:p>
        </w:tc>
        <w:tc>
          <w:tcPr>
            <w:tcW w:w="3969" w:type="dxa"/>
            <w:gridSpan w:val="3"/>
          </w:tcPr>
          <w:p>
            <w:pPr>
              <w:spacing w:line="480" w:lineRule="auto"/>
              <w:jc w:val="center"/>
              <w:rPr>
                <w:rFonts w:ascii="楷体" w:hAnsi="楷体" w:eastAsia="楷体" w:cs="Times New Roman"/>
                <w:sz w:val="24"/>
              </w:rPr>
            </w:pPr>
          </w:p>
        </w:tc>
        <w:tc>
          <w:tcPr>
            <w:tcW w:w="1275" w:type="dxa"/>
            <w:gridSpan w:val="2"/>
          </w:tcPr>
          <w:p>
            <w:pPr>
              <w:spacing w:line="480" w:lineRule="auto"/>
              <w:jc w:val="center"/>
              <w:rPr>
                <w:rFonts w:ascii="楷体" w:hAnsi="楷体" w:eastAsia="楷体" w:cs="Times New Roman"/>
                <w:sz w:val="24"/>
              </w:rPr>
            </w:pPr>
            <w:r>
              <w:rPr>
                <w:rFonts w:hint="eastAsia" w:ascii="楷体" w:hAnsi="楷体" w:eastAsia="楷体" w:cs="Times New Roman"/>
                <w:sz w:val="24"/>
              </w:rPr>
              <w:t>学科</w:t>
            </w:r>
            <w:r>
              <w:rPr>
                <w:rFonts w:ascii="楷体" w:hAnsi="楷体" w:eastAsia="楷体" w:cs="Times New Roman"/>
                <w:sz w:val="24"/>
              </w:rPr>
              <w:t>方向</w:t>
            </w:r>
          </w:p>
        </w:tc>
        <w:tc>
          <w:tcPr>
            <w:tcW w:w="2552" w:type="dxa"/>
            <w:gridSpan w:val="2"/>
          </w:tcPr>
          <w:p>
            <w:pPr>
              <w:spacing w:line="480" w:lineRule="auto"/>
              <w:jc w:val="center"/>
              <w:rPr>
                <w:rFonts w:ascii="楷体" w:hAnsi="楷体" w:eastAsia="楷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</w:tcPr>
          <w:p>
            <w:pPr>
              <w:spacing w:line="480" w:lineRule="auto"/>
              <w:jc w:val="center"/>
              <w:rPr>
                <w:rFonts w:ascii="楷体" w:hAnsi="楷体" w:eastAsia="楷体" w:cs="Times New Roman"/>
                <w:sz w:val="24"/>
              </w:rPr>
            </w:pPr>
            <w:r>
              <w:rPr>
                <w:rFonts w:hint="eastAsia" w:ascii="楷体" w:hAnsi="楷体" w:eastAsia="楷体" w:cs="Times New Roman"/>
                <w:sz w:val="24"/>
              </w:rPr>
              <w:t>联系电话</w:t>
            </w:r>
          </w:p>
        </w:tc>
        <w:tc>
          <w:tcPr>
            <w:tcW w:w="2693" w:type="dxa"/>
            <w:gridSpan w:val="2"/>
          </w:tcPr>
          <w:p>
            <w:pPr>
              <w:spacing w:line="480" w:lineRule="auto"/>
              <w:jc w:val="center"/>
              <w:rPr>
                <w:rFonts w:ascii="楷体" w:hAnsi="楷体" w:eastAsia="楷体" w:cs="Times New Roman"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480" w:lineRule="auto"/>
              <w:jc w:val="center"/>
              <w:rPr>
                <w:rFonts w:ascii="楷体" w:hAnsi="楷体" w:eastAsia="楷体" w:cs="Times New Roman"/>
                <w:sz w:val="24"/>
              </w:rPr>
            </w:pPr>
            <w:r>
              <w:rPr>
                <w:rFonts w:hint="eastAsia" w:ascii="楷体" w:hAnsi="楷体" w:eastAsia="楷体" w:cs="Times New Roman"/>
                <w:sz w:val="24"/>
              </w:rPr>
              <w:t>电子邮箱</w:t>
            </w:r>
          </w:p>
        </w:tc>
        <w:tc>
          <w:tcPr>
            <w:tcW w:w="3827" w:type="dxa"/>
            <w:gridSpan w:val="4"/>
          </w:tcPr>
          <w:p>
            <w:pPr>
              <w:spacing w:line="480" w:lineRule="auto"/>
              <w:jc w:val="center"/>
              <w:rPr>
                <w:rFonts w:ascii="楷体" w:hAnsi="楷体" w:eastAsia="楷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</w:tcPr>
          <w:p>
            <w:pPr>
              <w:spacing w:line="480" w:lineRule="auto"/>
              <w:jc w:val="center"/>
              <w:rPr>
                <w:rFonts w:ascii="楷体" w:hAnsi="楷体" w:eastAsia="楷体" w:cs="Times New Roman"/>
                <w:sz w:val="24"/>
              </w:rPr>
            </w:pPr>
            <w:r>
              <w:rPr>
                <w:rFonts w:hint="eastAsia" w:ascii="楷体" w:hAnsi="楷体" w:eastAsia="楷体" w:cs="Times New Roman"/>
                <w:sz w:val="24"/>
              </w:rPr>
              <w:t>预订房间</w:t>
            </w:r>
          </w:p>
        </w:tc>
        <w:tc>
          <w:tcPr>
            <w:tcW w:w="1417" w:type="dxa"/>
          </w:tcPr>
          <w:p>
            <w:pPr>
              <w:spacing w:line="480" w:lineRule="auto"/>
              <w:jc w:val="center"/>
              <w:rPr>
                <w:rFonts w:ascii="楷体" w:hAnsi="楷体" w:eastAsia="楷体" w:cs="Times New Roman"/>
                <w:sz w:val="24"/>
              </w:rPr>
            </w:pPr>
            <w:r>
              <w:rPr>
                <w:rFonts w:hint="eastAsia" w:ascii="楷体" w:hAnsi="楷体" w:eastAsia="楷体" w:cs="Times New Roman"/>
                <w:sz w:val="24"/>
              </w:rPr>
              <w:t>是 /</w:t>
            </w:r>
            <w:r>
              <w:rPr>
                <w:rFonts w:ascii="楷体" w:hAnsi="楷体" w:eastAsia="楷体" w:cs="Times New Roman"/>
                <w:sz w:val="24"/>
              </w:rPr>
              <w:t xml:space="preserve"> </w:t>
            </w:r>
            <w:r>
              <w:rPr>
                <w:rFonts w:hint="eastAsia" w:ascii="楷体" w:hAnsi="楷体" w:eastAsia="楷体" w:cs="Times New Roman"/>
                <w:sz w:val="24"/>
              </w:rPr>
              <w:t>否</w:t>
            </w:r>
          </w:p>
        </w:tc>
        <w:tc>
          <w:tcPr>
            <w:tcW w:w="1276" w:type="dxa"/>
          </w:tcPr>
          <w:p>
            <w:pPr>
              <w:spacing w:line="480" w:lineRule="auto"/>
              <w:jc w:val="center"/>
              <w:rPr>
                <w:rFonts w:ascii="楷体" w:hAnsi="楷体" w:eastAsia="楷体" w:cs="Times New Roman"/>
                <w:sz w:val="24"/>
              </w:rPr>
            </w:pPr>
            <w:r>
              <w:rPr>
                <w:rFonts w:hint="eastAsia" w:ascii="楷体" w:hAnsi="楷体" w:eastAsia="楷体" w:cs="Times New Roman"/>
                <w:sz w:val="24"/>
              </w:rPr>
              <w:t>入住时间</w:t>
            </w:r>
          </w:p>
        </w:tc>
        <w:tc>
          <w:tcPr>
            <w:tcW w:w="1843" w:type="dxa"/>
            <w:gridSpan w:val="2"/>
          </w:tcPr>
          <w:p>
            <w:pPr>
              <w:spacing w:line="480" w:lineRule="auto"/>
              <w:jc w:val="center"/>
              <w:rPr>
                <w:rFonts w:ascii="楷体" w:hAnsi="楷体" w:eastAsia="楷体" w:cs="Times New Roman"/>
                <w:sz w:val="24"/>
              </w:rPr>
            </w:pPr>
          </w:p>
        </w:tc>
        <w:tc>
          <w:tcPr>
            <w:tcW w:w="1275" w:type="dxa"/>
            <w:gridSpan w:val="2"/>
          </w:tcPr>
          <w:p>
            <w:pPr>
              <w:spacing w:line="480" w:lineRule="auto"/>
              <w:jc w:val="center"/>
              <w:rPr>
                <w:rFonts w:ascii="楷体" w:hAnsi="楷体" w:eastAsia="楷体" w:cs="Times New Roman"/>
                <w:sz w:val="24"/>
              </w:rPr>
            </w:pPr>
            <w:r>
              <w:rPr>
                <w:rFonts w:hint="eastAsia" w:ascii="楷体" w:hAnsi="楷体" w:eastAsia="楷体" w:cs="Times New Roman"/>
                <w:sz w:val="24"/>
              </w:rPr>
              <w:t>离开时间</w:t>
            </w:r>
          </w:p>
        </w:tc>
        <w:tc>
          <w:tcPr>
            <w:tcW w:w="1985" w:type="dxa"/>
          </w:tcPr>
          <w:p>
            <w:pPr>
              <w:spacing w:line="480" w:lineRule="auto"/>
              <w:jc w:val="center"/>
              <w:rPr>
                <w:rFonts w:ascii="楷体" w:hAnsi="楷体" w:eastAsia="楷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</w:tcPr>
          <w:p>
            <w:pPr>
              <w:spacing w:line="480" w:lineRule="auto"/>
              <w:jc w:val="center"/>
              <w:rPr>
                <w:rFonts w:ascii="楷体" w:hAnsi="楷体" w:eastAsia="楷体" w:cs="Times New Roman"/>
                <w:sz w:val="24"/>
              </w:rPr>
            </w:pPr>
            <w:r>
              <w:rPr>
                <w:rFonts w:hint="eastAsia" w:ascii="楷体" w:hAnsi="楷体" w:eastAsia="楷体" w:cs="Times New Roman"/>
                <w:sz w:val="24"/>
              </w:rPr>
              <w:t xml:space="preserve">房 </w:t>
            </w:r>
            <w:r>
              <w:rPr>
                <w:rFonts w:ascii="楷体" w:hAnsi="楷体" w:eastAsia="楷体" w:cs="Times New Roman"/>
                <w:sz w:val="24"/>
              </w:rPr>
              <w:t xml:space="preserve">   </w:t>
            </w:r>
            <w:r>
              <w:rPr>
                <w:rFonts w:hint="eastAsia" w:ascii="楷体" w:hAnsi="楷体" w:eastAsia="楷体" w:cs="Times New Roman"/>
                <w:sz w:val="24"/>
              </w:rPr>
              <w:t>型</w:t>
            </w:r>
          </w:p>
        </w:tc>
        <w:tc>
          <w:tcPr>
            <w:tcW w:w="7796" w:type="dxa"/>
            <w:gridSpan w:val="7"/>
          </w:tcPr>
          <w:p>
            <w:pPr>
              <w:spacing w:line="480" w:lineRule="auto"/>
              <w:jc w:val="center"/>
              <w:rPr>
                <w:rFonts w:ascii="楷体" w:hAnsi="楷体" w:eastAsia="楷体" w:cs="Times New Roman"/>
                <w:sz w:val="24"/>
              </w:rPr>
            </w:pPr>
            <w:r>
              <w:rPr>
                <w:rFonts w:hint="eastAsia" w:ascii="楷体" w:hAnsi="楷体" w:eastAsia="楷体" w:cs="Times New Roman"/>
                <w:sz w:val="24"/>
              </w:rPr>
              <w:t>□标间（如果</w:t>
            </w:r>
            <w:r>
              <w:rPr>
                <w:rFonts w:ascii="楷体" w:hAnsi="楷体" w:eastAsia="楷体" w:cs="Times New Roman"/>
                <w:sz w:val="24"/>
              </w:rPr>
              <w:t>有</w:t>
            </w:r>
            <w:r>
              <w:rPr>
                <w:rFonts w:hint="eastAsia" w:ascii="楷体" w:hAnsi="楷体" w:eastAsia="楷体" w:cs="Times New Roman"/>
                <w:sz w:val="24"/>
              </w:rPr>
              <w:t>合住者</w:t>
            </w:r>
            <w:r>
              <w:rPr>
                <w:rFonts w:ascii="楷体" w:hAnsi="楷体" w:eastAsia="楷体" w:cs="Times New Roman"/>
                <w:sz w:val="24"/>
              </w:rPr>
              <w:t>，请注明</w:t>
            </w:r>
            <w:r>
              <w:rPr>
                <w:rFonts w:hint="eastAsia" w:ascii="楷体" w:hAnsi="楷体" w:eastAsia="楷体" w:cs="Times New Roman"/>
                <w:sz w:val="24"/>
              </w:rPr>
              <w:t>合住者</w:t>
            </w:r>
            <w:r>
              <w:rPr>
                <w:rFonts w:ascii="楷体" w:hAnsi="楷体" w:eastAsia="楷体" w:cs="Times New Roman"/>
                <w:sz w:val="24"/>
              </w:rPr>
              <w:t>的姓名：</w:t>
            </w:r>
            <w:r>
              <w:rPr>
                <w:rFonts w:hint="eastAsia" w:ascii="楷体" w:hAnsi="楷体" w:eastAsia="楷体" w:cs="Times New Roman"/>
                <w:sz w:val="24"/>
              </w:rPr>
              <w:t xml:space="preserve">       </w:t>
            </w:r>
            <w:r>
              <w:rPr>
                <w:rFonts w:ascii="楷体" w:hAnsi="楷体" w:eastAsia="楷体" w:cs="Times New Roman"/>
                <w:sz w:val="24"/>
              </w:rPr>
              <w:t xml:space="preserve"> </w:t>
            </w:r>
            <w:r>
              <w:rPr>
                <w:rFonts w:hint="eastAsia" w:ascii="楷体" w:hAnsi="楷体" w:eastAsia="楷体" w:cs="Times New Roman"/>
                <w:sz w:val="24"/>
              </w:rPr>
              <w:t xml:space="preserve">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</w:tcPr>
          <w:p>
            <w:pPr>
              <w:spacing w:line="480" w:lineRule="auto"/>
              <w:jc w:val="center"/>
              <w:rPr>
                <w:rFonts w:ascii="楷体" w:hAnsi="楷体" w:eastAsia="楷体" w:cs="Times New Roman"/>
                <w:sz w:val="24"/>
              </w:rPr>
            </w:pPr>
            <w:r>
              <w:rPr>
                <w:rFonts w:hint="eastAsia" w:ascii="楷体" w:hAnsi="楷体" w:eastAsia="楷体" w:cs="Times New Roman"/>
                <w:sz w:val="24"/>
              </w:rPr>
              <w:t>用餐安排</w:t>
            </w:r>
          </w:p>
        </w:tc>
        <w:tc>
          <w:tcPr>
            <w:tcW w:w="7796" w:type="dxa"/>
            <w:gridSpan w:val="7"/>
          </w:tcPr>
          <w:p>
            <w:pPr>
              <w:spacing w:line="480" w:lineRule="auto"/>
              <w:jc w:val="center"/>
              <w:rPr>
                <w:rFonts w:ascii="楷体" w:hAnsi="楷体" w:eastAsia="楷体" w:cs="Times New Roman"/>
                <w:sz w:val="24"/>
              </w:rPr>
            </w:pPr>
            <w:r>
              <w:rPr>
                <w:rFonts w:hint="eastAsia" w:ascii="楷体" w:hAnsi="楷体" w:eastAsia="楷体" w:cs="Times New Roman"/>
                <w:sz w:val="24"/>
              </w:rPr>
              <w:t>□10.11午餐 □11日晚餐 □10.12午餐 □12日晚餐 □10.13午餐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</w:tcPr>
          <w:p>
            <w:pPr>
              <w:spacing w:line="480" w:lineRule="auto"/>
              <w:jc w:val="center"/>
              <w:rPr>
                <w:rFonts w:ascii="楷体" w:hAnsi="楷体" w:eastAsia="楷体" w:cs="Times New Roman"/>
                <w:sz w:val="24"/>
              </w:rPr>
            </w:pPr>
            <w:r>
              <w:rPr>
                <w:rFonts w:hint="eastAsia" w:ascii="楷体" w:hAnsi="楷体" w:eastAsia="楷体" w:cs="Times New Roman"/>
                <w:sz w:val="24"/>
              </w:rPr>
              <w:t xml:space="preserve">投 </w:t>
            </w:r>
            <w:r>
              <w:rPr>
                <w:rFonts w:ascii="楷体" w:hAnsi="楷体" w:eastAsia="楷体" w:cs="Times New Roman"/>
                <w:sz w:val="24"/>
              </w:rPr>
              <w:t xml:space="preserve">   </w:t>
            </w:r>
            <w:r>
              <w:rPr>
                <w:rFonts w:hint="eastAsia" w:ascii="楷体" w:hAnsi="楷体" w:eastAsia="楷体" w:cs="Times New Roman"/>
                <w:sz w:val="24"/>
              </w:rPr>
              <w:t>稿</w:t>
            </w:r>
          </w:p>
        </w:tc>
        <w:tc>
          <w:tcPr>
            <w:tcW w:w="1417" w:type="dxa"/>
          </w:tcPr>
          <w:p>
            <w:pPr>
              <w:spacing w:line="480" w:lineRule="auto"/>
              <w:jc w:val="center"/>
              <w:rPr>
                <w:rFonts w:ascii="楷体" w:hAnsi="楷体" w:eastAsia="楷体" w:cs="Times New Roman"/>
                <w:sz w:val="24"/>
              </w:rPr>
            </w:pPr>
            <w:r>
              <w:rPr>
                <w:rFonts w:hint="eastAsia" w:ascii="楷体" w:hAnsi="楷体" w:eastAsia="楷体" w:cs="Times New Roman"/>
                <w:sz w:val="24"/>
              </w:rPr>
              <w:t>是 /</w:t>
            </w:r>
            <w:r>
              <w:rPr>
                <w:rFonts w:ascii="楷体" w:hAnsi="楷体" w:eastAsia="楷体" w:cs="Times New Roman"/>
                <w:sz w:val="24"/>
              </w:rPr>
              <w:t xml:space="preserve"> </w:t>
            </w:r>
            <w:r>
              <w:rPr>
                <w:rFonts w:hint="eastAsia" w:ascii="楷体" w:hAnsi="楷体" w:eastAsia="楷体" w:cs="Times New Roman"/>
                <w:sz w:val="24"/>
              </w:rPr>
              <w:t>否</w:t>
            </w:r>
          </w:p>
        </w:tc>
        <w:tc>
          <w:tcPr>
            <w:tcW w:w="6379" w:type="dxa"/>
            <w:gridSpan w:val="6"/>
          </w:tcPr>
          <w:p>
            <w:pPr>
              <w:spacing w:line="480" w:lineRule="auto"/>
              <w:jc w:val="center"/>
              <w:rPr>
                <w:rFonts w:ascii="楷体" w:hAnsi="楷体" w:eastAsia="楷体" w:cs="Times New Roman"/>
                <w:sz w:val="24"/>
              </w:rPr>
            </w:pPr>
            <w:r>
              <w:rPr>
                <w:rFonts w:hint="eastAsia" w:ascii="楷体" w:hAnsi="楷体" w:eastAsia="楷体" w:cs="Times New Roman"/>
                <w:sz w:val="22"/>
                <w:szCs w:val="21"/>
              </w:rPr>
              <w:t>投稿请按“论文要求”和“投稿须知”将论文发送至如下邮箱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</w:tcPr>
          <w:p>
            <w:pPr>
              <w:spacing w:line="480" w:lineRule="auto"/>
              <w:jc w:val="center"/>
              <w:rPr>
                <w:rFonts w:ascii="楷体" w:hAnsi="楷体" w:eastAsia="楷体" w:cs="Times New Roman"/>
                <w:sz w:val="24"/>
              </w:rPr>
            </w:pPr>
            <w:r>
              <w:rPr>
                <w:rFonts w:hint="eastAsia" w:ascii="楷体" w:hAnsi="楷体" w:eastAsia="楷体" w:cs="Times New Roman"/>
                <w:sz w:val="24"/>
              </w:rPr>
              <w:t>论文题目</w:t>
            </w:r>
          </w:p>
        </w:tc>
        <w:tc>
          <w:tcPr>
            <w:tcW w:w="7796" w:type="dxa"/>
            <w:gridSpan w:val="7"/>
          </w:tcPr>
          <w:p>
            <w:pPr>
              <w:spacing w:line="480" w:lineRule="auto"/>
              <w:jc w:val="center"/>
              <w:rPr>
                <w:rFonts w:ascii="楷体" w:hAnsi="楷体" w:eastAsia="楷体" w:cs="Times New Roman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277" w:type="dxa"/>
          </w:tcPr>
          <w:p>
            <w:pPr>
              <w:spacing w:line="480" w:lineRule="auto"/>
              <w:jc w:val="center"/>
              <w:rPr>
                <w:rFonts w:ascii="楷体" w:hAnsi="楷体" w:eastAsia="楷体" w:cs="Times New Roman"/>
                <w:sz w:val="24"/>
              </w:rPr>
            </w:pPr>
            <w:r>
              <w:rPr>
                <w:rFonts w:hint="eastAsia" w:ascii="楷体" w:hAnsi="楷体" w:eastAsia="楷体" w:cs="Times New Roman"/>
                <w:sz w:val="24"/>
              </w:rPr>
              <w:t>回执地址</w:t>
            </w:r>
          </w:p>
        </w:tc>
        <w:tc>
          <w:tcPr>
            <w:tcW w:w="7796" w:type="dxa"/>
            <w:gridSpan w:val="7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楷体" w:cs="Times New Roman"/>
                <w:sz w:val="24"/>
              </w:rPr>
            </w:pPr>
            <w:r>
              <w:fldChar w:fldCharType="begin"/>
            </w:r>
            <w:r>
              <w:instrText xml:space="preserve"> HYPERLINK "mailto:nuaaenergy2019@163.com" </w:instrText>
            </w:r>
            <w:r>
              <w:fldChar w:fldCharType="separate"/>
            </w:r>
            <w:r>
              <w:rPr>
                <w:rFonts w:ascii="Times New Roman" w:hAnsi="Times New Roman" w:eastAsia="楷体" w:cs="Times New Roman"/>
                <w:color w:val="0066CC"/>
                <w:sz w:val="24"/>
              </w:rPr>
              <w:t>nuaaenergy2019@163.com</w:t>
            </w:r>
            <w:r>
              <w:rPr>
                <w:rFonts w:ascii="Times New Roman" w:hAnsi="Times New Roman" w:eastAsia="楷体" w:cs="Times New Roman"/>
                <w:color w:val="0066CC"/>
                <w:sz w:val="24"/>
              </w:rPr>
              <w:fldChar w:fldCharType="end"/>
            </w:r>
          </w:p>
        </w:tc>
      </w:tr>
    </w:tbl>
    <w:p>
      <w:pPr>
        <w:rPr>
          <w:rFonts w:ascii="楷体" w:hAnsi="楷体" w:eastAsia="楷体" w:cs="Times New Roman"/>
          <w:sz w:val="22"/>
        </w:rPr>
      </w:pPr>
      <w:r>
        <w:rPr>
          <w:rFonts w:hint="eastAsia" w:ascii="楷体" w:hAnsi="楷体" w:eastAsia="楷体" w:cs="Times New Roman"/>
          <w:sz w:val="22"/>
        </w:rPr>
        <w:t>论坛举办日期：2019年10月11-13日</w:t>
      </w:r>
    </w:p>
    <w:p>
      <w:pPr>
        <w:rPr>
          <w:rFonts w:ascii="楷体" w:hAnsi="楷体" w:eastAsia="楷体" w:cs="Times New Roman"/>
          <w:sz w:val="22"/>
        </w:rPr>
      </w:pPr>
      <w:r>
        <w:rPr>
          <w:rFonts w:hint="eastAsia" w:ascii="楷体" w:hAnsi="楷体" w:eastAsia="楷体" w:cs="Times New Roman"/>
          <w:sz w:val="22"/>
        </w:rPr>
        <w:t>报名截止日期：2019年9月25日</w:t>
      </w:r>
    </w:p>
    <w:p>
      <w:pPr>
        <w:rPr>
          <w:rFonts w:ascii="楷体" w:hAnsi="楷体" w:eastAsia="楷体" w:cs="Times New Roman"/>
          <w:sz w:val="22"/>
        </w:rPr>
      </w:pPr>
      <w:r>
        <w:rPr>
          <w:rFonts w:hint="eastAsia" w:ascii="楷体" w:hAnsi="楷体" w:eastAsia="楷体" w:cs="Times New Roman"/>
          <w:sz w:val="22"/>
        </w:rPr>
        <w:t>投稿截止日期：2019年9月25日</w:t>
      </w:r>
    </w:p>
    <w:p>
      <w:pPr>
        <w:rPr>
          <w:rFonts w:ascii="楷体" w:hAnsi="楷体" w:eastAsia="楷体" w:cs="Times New Roman"/>
          <w:sz w:val="22"/>
        </w:rPr>
      </w:pPr>
      <w:r>
        <w:rPr>
          <w:rFonts w:hint="eastAsia" w:ascii="楷体" w:hAnsi="楷体" w:eastAsia="楷体" w:cs="Times New Roman"/>
          <w:sz w:val="22"/>
        </w:rPr>
        <w:t>填写参会报名表后请发送至电子邮箱：</w:t>
      </w:r>
      <w:r>
        <w:rPr>
          <w:rFonts w:eastAsia="楷体" w:cs="Times New Roman"/>
          <w:sz w:val="22"/>
        </w:rPr>
        <w:t>nuaaenergy2019@163.com</w:t>
      </w:r>
    </w:p>
    <w:p>
      <w:pPr>
        <w:spacing w:line="360" w:lineRule="auto"/>
        <w:rPr>
          <w:sz w:val="2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6D02E2"/>
    <w:rsid w:val="576D0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